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3A06FEC" w:rsidR="009348E2" w:rsidRPr="00EC034E" w:rsidRDefault="009348E2" w:rsidP="00EC034E">
      <w:pPr>
        <w:spacing w:before="0"/>
        <w:rPr>
          <w:rFonts w:eastAsia="Times New Roman" w:cs="Times New Roman"/>
          <w:sz w:val="22"/>
          <w:szCs w:val="24"/>
          <w:lang w:eastAsia="cs-CZ"/>
        </w:rPr>
      </w:pPr>
      <w:r w:rsidRPr="00EC034E">
        <w:rPr>
          <w:lang w:eastAsia="cs-CZ"/>
        </w:rPr>
        <w:t xml:space="preserve">Příloha č. </w:t>
      </w:r>
      <w:r w:rsidR="004C6311" w:rsidRPr="00EC034E">
        <w:rPr>
          <w:lang w:eastAsia="cs-CZ"/>
        </w:rPr>
        <w:t>11 Zadávací dokumentace</w:t>
      </w:r>
    </w:p>
    <w:p w14:paraId="42A3C0A5" w14:textId="77777777" w:rsidR="009348E2" w:rsidRPr="00E44231" w:rsidRDefault="009348E2" w:rsidP="009348E2">
      <w:pPr>
        <w:pStyle w:val="Nadpis1"/>
        <w:rPr>
          <w:rFonts w:asciiTheme="minorHAnsi" w:eastAsia="Times New Roman" w:hAnsiTheme="minorHAnsi"/>
          <w:color w:val="FF5200"/>
        </w:rPr>
      </w:pPr>
      <w:r w:rsidRPr="00E44231">
        <w:rPr>
          <w:rFonts w:asciiTheme="minorHAnsi" w:eastAsia="Times New Roman" w:hAnsiTheme="minorHAnsi"/>
          <w:color w:val="FF5200"/>
        </w:rPr>
        <w:t>Vzor profesního životopisu</w:t>
      </w:r>
    </w:p>
    <w:p w14:paraId="02DB127F" w14:textId="65F40234" w:rsidR="009348E2" w:rsidRPr="007653B5" w:rsidRDefault="009348E2" w:rsidP="00E44231">
      <w:pPr>
        <w:pStyle w:val="text"/>
        <w:widowControl/>
        <w:spacing w:before="0" w:after="120" w:line="276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</w:t>
      </w:r>
      <w:r w:rsidR="007653B5">
        <w:rPr>
          <w:rFonts w:asciiTheme="minorHAnsi" w:hAnsiTheme="minorHAnsi" w:cstheme="minorHAnsi"/>
          <w:sz w:val="18"/>
          <w:szCs w:val="18"/>
        </w:rPr>
        <w:t xml:space="preserve"> </w:t>
      </w:r>
      <w:r w:rsidR="00EC034E">
        <w:rPr>
          <w:rFonts w:asciiTheme="minorHAnsi" w:hAnsiTheme="minorHAnsi" w:cstheme="minorHAnsi"/>
          <w:b/>
          <w:bCs/>
          <w:sz w:val="18"/>
          <w:szCs w:val="18"/>
        </w:rPr>
        <w:t>Projektový manažer</w:t>
      </w:r>
      <w:r w:rsidRPr="007653B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</w:t>
      </w:r>
    </w:p>
    <w:p w14:paraId="3C68B1A9" w14:textId="64CF35AD" w:rsidR="009348E2" w:rsidRPr="00BC3386" w:rsidRDefault="009348E2" w:rsidP="00426C2A">
      <w:pPr>
        <w:pStyle w:val="aodst0"/>
      </w:pPr>
      <w:r w:rsidRPr="00BC3386">
        <w:t xml:space="preserve">Příjmení: </w:t>
      </w:r>
      <w:r w:rsidRPr="00BC3386">
        <w:rPr>
          <w:rStyle w:val="Siln"/>
          <w:highlight w:val="green"/>
        </w:rPr>
        <w:t>[DOPLNÍ DODAVATEL]</w:t>
      </w:r>
    </w:p>
    <w:p w14:paraId="6BDDF1D1" w14:textId="77777777" w:rsidR="009348E2" w:rsidRPr="00EC034E" w:rsidRDefault="009348E2" w:rsidP="00426C2A">
      <w:pPr>
        <w:pStyle w:val="aodst0"/>
        <w:rPr>
          <w:rStyle w:val="Siln"/>
          <w:b w:val="0"/>
          <w:bCs w:val="0"/>
        </w:rPr>
      </w:pPr>
      <w:r w:rsidRPr="00BC3386">
        <w:t xml:space="preserve">Jméno: </w:t>
      </w:r>
      <w:r w:rsidRPr="00BC3386">
        <w:rPr>
          <w:rStyle w:val="Siln"/>
          <w:highlight w:val="green"/>
        </w:rPr>
        <w:t>[DOPLNÍ DODAVATEL]</w:t>
      </w:r>
    </w:p>
    <w:p w14:paraId="4DD05CA9" w14:textId="54FAF519" w:rsidR="00EC034E" w:rsidRPr="00EC034E" w:rsidRDefault="00EC034E" w:rsidP="00EC034E">
      <w:pPr>
        <w:pStyle w:val="aodst0"/>
        <w:rPr>
          <w:rStyle w:val="Siln"/>
          <w:b w:val="0"/>
          <w:bCs w:val="0"/>
        </w:rPr>
      </w:pPr>
      <w:r w:rsidRPr="00EC034E">
        <w:rPr>
          <w:rStyle w:val="Siln"/>
          <w:b w:val="0"/>
          <w:bCs w:val="0"/>
        </w:rPr>
        <w:t>Titul:</w:t>
      </w:r>
      <w:r w:rsidRPr="00EC034E">
        <w:rPr>
          <w:rStyle w:val="Siln"/>
          <w:highlight w:val="green"/>
        </w:rPr>
        <w:t xml:space="preserve"> </w:t>
      </w:r>
      <w:r w:rsidRPr="00BC3386">
        <w:rPr>
          <w:rStyle w:val="Siln"/>
          <w:highlight w:val="green"/>
        </w:rPr>
        <w:t>[DOPLNÍ DODAVATEL]</w:t>
      </w:r>
    </w:p>
    <w:p w14:paraId="039FA204" w14:textId="77777777" w:rsidR="009348E2" w:rsidRPr="00BC3386" w:rsidRDefault="009348E2" w:rsidP="00426C2A">
      <w:pPr>
        <w:pStyle w:val="aodst0"/>
      </w:pPr>
      <w:r w:rsidRPr="00BC3386">
        <w:t xml:space="preserve">Kontaktní pracovní adresa (včetně pracovního tel/e-mail): </w:t>
      </w:r>
      <w:r w:rsidRPr="00BC3386">
        <w:rPr>
          <w:rStyle w:val="Siln"/>
          <w:highlight w:val="green"/>
        </w:rPr>
        <w:t>[DOPLNÍ DODAVATEL]</w:t>
      </w:r>
    </w:p>
    <w:p w14:paraId="4CFF6782" w14:textId="2E12509A" w:rsidR="009348E2" w:rsidRPr="00C46DEB" w:rsidRDefault="009348E2" w:rsidP="00426C2A">
      <w:pPr>
        <w:pStyle w:val="aodst0"/>
      </w:pPr>
      <w:r w:rsidRPr="00A07A54">
        <w:t>Současná funkce/pracovní pozice včetně</w:t>
      </w:r>
      <w:r w:rsidR="00EC034E">
        <w:t xml:space="preserve"> uvedení</w:t>
      </w:r>
      <w:r w:rsidRPr="00A07A54">
        <w:t xml:space="preserve"> zaměstnavatele a vztahu k zaměstnavateli, příp. uvést OSVČ či jinak dle skutečného stavu: </w:t>
      </w:r>
      <w:r w:rsidRPr="003E1939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58A92DBA" w14:textId="6832884B" w:rsidR="00CD569A" w:rsidRDefault="00CD569A" w:rsidP="007653B5">
      <w:pPr>
        <w:pStyle w:val="aodst0"/>
      </w:pPr>
      <w:r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zaměstnancem </w:t>
      </w:r>
      <w:r>
        <w:t>dodavatele</w:t>
      </w:r>
      <w:r w:rsidR="00EC034E">
        <w:t>/poddodavatele</w:t>
      </w:r>
      <w:r>
        <w:t>.</w:t>
      </w:r>
    </w:p>
    <w:p w14:paraId="776976A3" w14:textId="0FFC2F24" w:rsidR="007653B5" w:rsidRDefault="007653B5" w:rsidP="007653B5">
      <w:pPr>
        <w:pStyle w:val="aodst0"/>
      </w:pPr>
      <w:r w:rsidRPr="00A07A54"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543E8CEB" w14:textId="2359525C" w:rsidR="00441545" w:rsidRPr="00A21128" w:rsidRDefault="00441545" w:rsidP="00441545">
      <w:pPr>
        <w:pStyle w:val="aodst0"/>
      </w:pPr>
      <w:r>
        <w:t xml:space="preserve">Osoba ovládá </w:t>
      </w:r>
      <w:r w:rsidRPr="00DD33EF">
        <w:t>česk</w:t>
      </w:r>
      <w:r>
        <w:t>ý či s</w:t>
      </w:r>
      <w:r w:rsidRPr="00DD33EF">
        <w:t>lovensk</w:t>
      </w:r>
      <w:r>
        <w:t xml:space="preserve">ý </w:t>
      </w:r>
      <w:r w:rsidRPr="00DD33EF">
        <w:t>jazyk na komunikační úrovni</w:t>
      </w:r>
      <w:r>
        <w:t xml:space="preserve">: </w:t>
      </w:r>
      <w:r w:rsidRPr="00441545">
        <w:rPr>
          <w:highlight w:val="green"/>
        </w:rPr>
        <w:t xml:space="preserve">ANO / NE </w:t>
      </w:r>
      <w:r w:rsidRPr="00441545">
        <w:rPr>
          <w:rStyle w:val="Siln"/>
          <w:highlight w:val="green"/>
        </w:rPr>
        <w:t>[DOPLNÍ DODAVATEL]</w:t>
      </w:r>
    </w:p>
    <w:p w14:paraId="2C25D411" w14:textId="0FB368B9" w:rsidR="009348E2" w:rsidRDefault="009348E2" w:rsidP="00426C2A">
      <w:pPr>
        <w:pStyle w:val="aodst0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="0078375D">
        <w:t xml:space="preserve"> a pro účely hodnocení</w:t>
      </w:r>
      <w:r w:rsidRPr="00A07A54">
        <w:t>:</w:t>
      </w:r>
    </w:p>
    <w:tbl>
      <w:tblPr>
        <w:tblStyle w:val="Tabulkaodvolacchadoplujcchdaj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3877"/>
      </w:tblGrid>
      <w:tr w:rsidR="00801EF1" w14:paraId="2DD777A6" w14:textId="77777777" w:rsidTr="0078375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088368E" w14:textId="0EE9DBCB" w:rsidR="00801EF1" w:rsidRPr="007653B5" w:rsidRDefault="00801EF1" w:rsidP="00801EF1">
            <w:pPr>
              <w:pStyle w:val="aodst0"/>
              <w:numPr>
                <w:ilvl w:val="0"/>
                <w:numId w:val="0"/>
              </w:numPr>
              <w:rPr>
                <w:b/>
                <w:bCs/>
              </w:rPr>
            </w:pPr>
            <w:r w:rsidRPr="007653B5">
              <w:rPr>
                <w:b/>
                <w:bCs/>
                <w:sz w:val="18"/>
                <w:szCs w:val="22"/>
              </w:rPr>
              <w:t>Počet let odborné praxe (celkem)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A1CA36" w14:textId="338828BB" w:rsidR="00801EF1" w:rsidRDefault="00801EF1" w:rsidP="00801EF1">
            <w:pPr>
              <w:pStyle w:val="aodst0"/>
              <w:numPr>
                <w:ilvl w:val="0"/>
                <w:numId w:val="0"/>
              </w:num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62B1880E" w14:textId="30F641EF" w:rsidR="00801EF1" w:rsidRPr="007653B5" w:rsidRDefault="00801EF1" w:rsidP="007653B5">
      <w:pPr>
        <w:pStyle w:val="aodst0"/>
        <w:numPr>
          <w:ilvl w:val="0"/>
          <w:numId w:val="0"/>
        </w:numPr>
        <w:tabs>
          <w:tab w:val="left" w:pos="1057"/>
        </w:tabs>
        <w:spacing w:before="0" w:after="0"/>
        <w:ind w:left="567"/>
        <w:contextualSpacing/>
        <w:rPr>
          <w:sz w:val="20"/>
          <w:szCs w:val="20"/>
        </w:rPr>
      </w:pPr>
      <w:r>
        <w:tab/>
      </w:r>
    </w:p>
    <w:tbl>
      <w:tblPr>
        <w:tblW w:w="807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3822"/>
      </w:tblGrid>
      <w:tr w:rsidR="009348E2" w:rsidRPr="00A07A54" w14:paraId="3271F00B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1376CDA5" w:rsidR="009348E2" w:rsidRPr="00A07A54" w:rsidRDefault="00801EF1" w:rsidP="003745B7">
            <w:pPr>
              <w:spacing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Doba</w:t>
            </w:r>
            <w:r w:rsidR="009348E2" w:rsidRPr="00A07A54">
              <w:rPr>
                <w:rFonts w:cstheme="minorHAnsi"/>
                <w:iCs/>
              </w:rPr>
              <w:t xml:space="preserve"> od (měsíc/rok) do (měsíc/rok) včetně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801EF1">
            <w:pPr>
              <w:spacing w:line="276" w:lineRule="auto"/>
              <w:ind w:right="287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00254D68" w:rsidR="009348E2" w:rsidRPr="00A07A54" w:rsidRDefault="009348E2" w:rsidP="00801EF1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  <w:r w:rsidR="00801EF1">
              <w:rPr>
                <w:rFonts w:cstheme="minorHAnsi"/>
              </w:rPr>
              <w:t xml:space="preserve"> </w:t>
            </w:r>
            <w:r w:rsidR="00EC034E">
              <w:rPr>
                <w:rFonts w:cstheme="minorHAnsi"/>
              </w:rPr>
              <w:br/>
            </w:r>
            <w:r w:rsidR="00801EF1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</w:t>
            </w:r>
            <w:r w:rsidR="00EC034E" w:rsidRPr="00EC034E">
              <w:rPr>
                <w:rFonts w:cstheme="minorHAnsi"/>
                <w:i/>
                <w:iCs/>
                <w:sz w:val="15"/>
                <w:szCs w:val="15"/>
              </w:rPr>
              <w:t>12.2.2</w:t>
            </w:r>
            <w:r w:rsidR="00801EF1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 </w:t>
            </w:r>
            <w:r w:rsidR="007653B5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písm. a) </w:t>
            </w:r>
            <w:r w:rsidR="00EC034E" w:rsidRPr="00EC034E">
              <w:rPr>
                <w:rFonts w:cstheme="minorHAnsi"/>
                <w:i/>
                <w:iCs/>
                <w:sz w:val="15"/>
                <w:szCs w:val="15"/>
              </w:rPr>
              <w:t>Zadávací dokumentace)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5EA08900" w14:textId="4FB49F5D" w:rsidR="007653B5" w:rsidRPr="0078375D" w:rsidRDefault="007653B5" w:rsidP="007653B5">
      <w:pPr>
        <w:pStyle w:val="aodst0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5"/>
          <w:szCs w:val="15"/>
        </w:rPr>
      </w:pPr>
      <w:r w:rsidRPr="0078375D">
        <w:rPr>
          <w:i/>
          <w:iCs/>
          <w:color w:val="FF0000"/>
          <w:sz w:val="15"/>
          <w:szCs w:val="15"/>
        </w:rPr>
        <w:t>V případě další praxe použije dodavatel tabulku opakovaně dle potřeby.</w:t>
      </w:r>
    </w:p>
    <w:p w14:paraId="7BAF5EE3" w14:textId="1C68A1D8" w:rsidR="009348E2" w:rsidRPr="00CB4766" w:rsidRDefault="007653B5" w:rsidP="00C26D6C">
      <w:pPr>
        <w:pStyle w:val="aodst0"/>
        <w:keepNext/>
        <w:rPr>
          <w:sz w:val="15"/>
          <w:szCs w:val="15"/>
        </w:rPr>
      </w:pPr>
      <w:r>
        <w:rPr>
          <w:rStyle w:val="Siln"/>
        </w:rPr>
        <w:t>Realizované projekty</w:t>
      </w:r>
      <w:r w:rsidR="009348E2" w:rsidRPr="00A07A54">
        <w:t xml:space="preserve"> </w:t>
      </w:r>
      <w:r w:rsidR="00CB4766" w:rsidRPr="00A07A54">
        <w:t>pro účely prokázání kvalifikace</w:t>
      </w:r>
      <w:r w:rsidR="00E44231">
        <w:t xml:space="preserve"> (blíže viz čl. 12.2.2 </w:t>
      </w:r>
      <w:r w:rsidR="00E44231" w:rsidRPr="00E44231">
        <w:t>Zadávací dokumentace</w:t>
      </w:r>
      <w:r w:rsidR="00E44231">
        <w:t>)</w:t>
      </w:r>
      <w:r w:rsidR="00CB4766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A07A54" w14:paraId="2F2C8702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51B9B96" w14:textId="7867F601" w:rsidR="00CB4766" w:rsidRPr="003E1939" w:rsidRDefault="00CB4766" w:rsidP="00426C2A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1</w:t>
            </w:r>
          </w:p>
        </w:tc>
      </w:tr>
      <w:tr w:rsidR="009348E2" w:rsidRPr="00A07A54" w14:paraId="5C46439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4596C86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 w:rsidR="007653B5"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868AB24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="00CB4766"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0821F0E9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 w:rsidR="00CB4766">
              <w:rPr>
                <w:rFonts w:cstheme="minorHAnsi"/>
              </w:rPr>
              <w:br/>
            </w:r>
            <w:r w:rsidR="00CB4766" w:rsidRPr="00EC034E">
              <w:rPr>
                <w:rFonts w:cstheme="minorHAnsi"/>
                <w:i/>
                <w:iCs/>
                <w:sz w:val="15"/>
                <w:szCs w:val="15"/>
              </w:rPr>
              <w:t>(v detailu potřebném pro ověření splnění požadavku dle odst. 12.2.2 písm. a)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Pr="00CB4766" w:rsidRDefault="009348E2" w:rsidP="006926E9">
      <w:pPr>
        <w:rPr>
          <w:b/>
          <w:bCs/>
        </w:rPr>
      </w:pP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CB4766" w14:paraId="08D465B2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42917F" w14:textId="5EFD7191" w:rsidR="00CB4766" w:rsidRPr="00CB4766" w:rsidRDefault="00CB4766" w:rsidP="00421EA4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2</w:t>
            </w:r>
          </w:p>
        </w:tc>
      </w:tr>
      <w:tr w:rsidR="00496C9B" w:rsidRPr="00A07A54" w14:paraId="6F233A5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549E" w14:textId="77777777" w:rsidR="00496C9B" w:rsidRPr="00A07A54" w:rsidRDefault="00496C9B" w:rsidP="00421EA4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1A9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12573CE3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345B" w14:textId="3164A9D4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="00CB4766">
              <w:rPr>
                <w:rFonts w:cstheme="minorHAnsi"/>
              </w:rPr>
              <w:t>projektu</w:t>
            </w:r>
            <w:r w:rsidR="00CB4766" w:rsidRPr="00A07A54">
              <w:rPr>
                <w:rFonts w:cstheme="minorHAnsi"/>
              </w:rPr>
              <w:t xml:space="preserve"> </w:t>
            </w:r>
            <w:r w:rsidRPr="00A07A54">
              <w:rPr>
                <w:rFonts w:cstheme="minorHAnsi"/>
              </w:rPr>
              <w:t>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5582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5C421462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9014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145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23C0D80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D83A" w14:textId="36D74D36" w:rsidR="00496C9B" w:rsidRPr="00A07A54" w:rsidRDefault="00CB4766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(v detailu potřebném pro ověření splnění požadavku dle odst. 12.2.2 písm. a)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71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DC63211" w14:textId="6F6A3352" w:rsidR="00496C9B" w:rsidRPr="00CB4766" w:rsidRDefault="00496C9B" w:rsidP="00CB4766">
      <w:pPr>
        <w:ind w:left="567" w:hanging="1"/>
        <w:rPr>
          <w:color w:val="FF0000"/>
        </w:rPr>
      </w:pP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CB4766" w14:paraId="36866E47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025512" w14:textId="22C8B774" w:rsidR="00CB4766" w:rsidRPr="00CB4766" w:rsidRDefault="00CB4766" w:rsidP="00164366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 xml:space="preserve">Projekt č. </w:t>
            </w:r>
            <w:r>
              <w:rPr>
                <w:rFonts w:cstheme="minorHAnsi"/>
                <w:b/>
                <w:bCs/>
              </w:rPr>
              <w:t>3</w:t>
            </w:r>
          </w:p>
        </w:tc>
      </w:tr>
      <w:tr w:rsidR="00CB4766" w:rsidRPr="00A07A54" w14:paraId="46C7E8EE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725B" w14:textId="77777777" w:rsidR="00CB4766" w:rsidRPr="00A07A54" w:rsidRDefault="00CB4766" w:rsidP="0016436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01BA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1C3088B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BA50" w14:textId="006058EF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96AE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16CAF50B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F043" w14:textId="77777777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DFA7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580EF67A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65B7" w14:textId="65E2A4CB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(v detailu potřebném pro ověření splnění požadavku dle odst. 12.2.2 písm. a)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D23C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AFEBF6B" w14:textId="77777777" w:rsidR="00CB4766" w:rsidRDefault="00CB4766" w:rsidP="00496C9B">
      <w:pPr>
        <w:spacing w:before="0"/>
        <w:ind w:left="567" w:hanging="1"/>
        <w:rPr>
          <w:i/>
          <w:iCs/>
          <w:color w:val="FF0000"/>
          <w:sz w:val="14"/>
          <w:szCs w:val="14"/>
        </w:rPr>
      </w:pPr>
    </w:p>
    <w:p w14:paraId="419B4539" w14:textId="1C70F68A" w:rsidR="00CB4766" w:rsidRPr="00496C9B" w:rsidRDefault="00CB4766" w:rsidP="0078375D">
      <w:pPr>
        <w:pStyle w:val="aodst0"/>
        <w:keepNext/>
        <w:spacing w:after="120"/>
      </w:pPr>
      <w:r>
        <w:rPr>
          <w:rStyle w:val="Siln"/>
        </w:rPr>
        <w:t>Realizované projekty</w:t>
      </w:r>
      <w:r w:rsidRPr="00A07A54">
        <w:t xml:space="preserve"> pro účely</w:t>
      </w:r>
      <w:r w:rsidR="0078375D">
        <w:t xml:space="preserve"> hodnocení</w:t>
      </w:r>
      <w:r w:rsidR="00E44231">
        <w:t xml:space="preserve"> (blíže viz čl. 17.2.4 </w:t>
      </w:r>
      <w:r w:rsidR="00E44231" w:rsidRPr="00E44231">
        <w:t>Zadávací dokumentace</w:t>
      </w:r>
      <w:r w:rsidR="00E44231">
        <w:t>):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78375D" w:rsidRPr="00A07A54" w14:paraId="2869ABBE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57F548" w14:textId="77777777" w:rsidR="0078375D" w:rsidRPr="003E1939" w:rsidRDefault="0078375D" w:rsidP="0078375D">
            <w:pPr>
              <w:keepNext/>
              <w:keepLines/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1</w:t>
            </w:r>
          </w:p>
        </w:tc>
      </w:tr>
      <w:tr w:rsidR="0078375D" w:rsidRPr="00A07A54" w14:paraId="326C48B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50BE" w14:textId="77777777" w:rsidR="0078375D" w:rsidRPr="00A07A54" w:rsidRDefault="0078375D" w:rsidP="0078375D">
            <w:pPr>
              <w:keepNext/>
              <w:keepLines/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761E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6E602607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A34A" w14:textId="77777777" w:rsidR="0078375D" w:rsidRPr="00A07A54" w:rsidRDefault="0078375D" w:rsidP="0078375D">
            <w:pPr>
              <w:keepNext/>
              <w:keepLines/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5607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77CF660C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D26D" w14:textId="77777777" w:rsidR="0078375D" w:rsidRPr="00A07A54" w:rsidRDefault="0078375D" w:rsidP="0078375D">
            <w:pPr>
              <w:keepNext/>
              <w:keepLines/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916B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26CAC92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D2B1" w14:textId="77777777" w:rsidR="0078375D" w:rsidRPr="00A07A54" w:rsidRDefault="0078375D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(v detailu potřebném pro ověření splnění požadavku dle odst. 12.2.2 písm. a)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C5B6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1595897" w14:textId="0A521D30" w:rsidR="0078375D" w:rsidRPr="0078375D" w:rsidRDefault="0078375D" w:rsidP="0078375D">
      <w:pPr>
        <w:pStyle w:val="aodst0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5"/>
          <w:szCs w:val="15"/>
        </w:rPr>
      </w:pPr>
      <w:r w:rsidRPr="0078375D">
        <w:rPr>
          <w:i/>
          <w:iCs/>
          <w:color w:val="FF0000"/>
          <w:sz w:val="15"/>
          <w:szCs w:val="15"/>
        </w:rPr>
        <w:t>V případě více projektů realizovaných nad rámec požadavků technické kvalifikace (</w:t>
      </w:r>
      <w:r>
        <w:rPr>
          <w:i/>
          <w:iCs/>
          <w:color w:val="FF0000"/>
          <w:sz w:val="15"/>
          <w:szCs w:val="15"/>
        </w:rPr>
        <w:t>odst</w:t>
      </w:r>
      <w:r w:rsidRPr="0078375D">
        <w:rPr>
          <w:i/>
          <w:iCs/>
          <w:color w:val="FF0000"/>
          <w:sz w:val="15"/>
          <w:szCs w:val="15"/>
        </w:rPr>
        <w:t>. 12.2.2 Zadávací dokumentace) použije dodavatel tabulku opakovaně dle potřeby.</w:t>
      </w:r>
    </w:p>
    <w:p w14:paraId="253E7C7B" w14:textId="4D43F12F" w:rsidR="00496C9B" w:rsidRPr="00496C9B" w:rsidRDefault="00496C9B" w:rsidP="0078375D">
      <w:pPr>
        <w:pStyle w:val="aodst0"/>
        <w:numPr>
          <w:ilvl w:val="0"/>
          <w:numId w:val="0"/>
        </w:numPr>
        <w:spacing w:before="120" w:after="120"/>
        <w:ind w:left="567" w:hanging="567"/>
      </w:pPr>
    </w:p>
    <w:sectPr w:rsidR="00496C9B" w:rsidRPr="00496C9B" w:rsidSect="007653B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27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CED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2B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23F9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78375D">
      <w:trPr>
        <w:trHeight w:hRule="exact" w:val="604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90603485" name="Obrázek 79060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8077490"/>
    <w:multiLevelType w:val="multilevel"/>
    <w:tmpl w:val="8034C358"/>
    <w:lvl w:ilvl="0">
      <w:start w:val="1"/>
      <w:numFmt w:val="lowerLetter"/>
      <w:pStyle w:val="aodst"/>
      <w:lvlText w:val="%1)"/>
      <w:lvlJc w:val="left"/>
      <w:pPr>
        <w:ind w:left="1247" w:hanging="567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1814" w:hanging="567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A6E29"/>
    <w:multiLevelType w:val="hybridMultilevel"/>
    <w:tmpl w:val="CE808488"/>
    <w:lvl w:ilvl="0" w:tplc="C35E815A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0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3702897"/>
    <w:multiLevelType w:val="hybridMultilevel"/>
    <w:tmpl w:val="FBC0C1D6"/>
    <w:lvl w:ilvl="0" w:tplc="D212B01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5"/>
  </w:num>
  <w:num w:numId="2" w16cid:durableId="168449652">
    <w:abstractNumId w:val="3"/>
  </w:num>
  <w:num w:numId="3" w16cid:durableId="1509832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5"/>
  </w:num>
  <w:num w:numId="5" w16cid:durableId="1341813658">
    <w:abstractNumId w:val="7"/>
  </w:num>
  <w:num w:numId="6" w16cid:durableId="571163504">
    <w:abstractNumId w:val="10"/>
  </w:num>
  <w:num w:numId="7" w16cid:durableId="1674911499">
    <w:abstractNumId w:val="0"/>
  </w:num>
  <w:num w:numId="8" w16cid:durableId="374349479">
    <w:abstractNumId w:val="11"/>
  </w:num>
  <w:num w:numId="9" w16cid:durableId="20067847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10"/>
  </w:num>
  <w:num w:numId="11" w16cid:durableId="1757820595">
    <w:abstractNumId w:val="3"/>
  </w:num>
  <w:num w:numId="12" w16cid:durableId="904295975">
    <w:abstractNumId w:val="10"/>
  </w:num>
  <w:num w:numId="13" w16cid:durableId="2116359979">
    <w:abstractNumId w:val="10"/>
  </w:num>
  <w:num w:numId="14" w16cid:durableId="1608460648">
    <w:abstractNumId w:val="10"/>
  </w:num>
  <w:num w:numId="15" w16cid:durableId="1008170982">
    <w:abstractNumId w:val="10"/>
  </w:num>
  <w:num w:numId="16" w16cid:durableId="1986887083">
    <w:abstractNumId w:val="16"/>
  </w:num>
  <w:num w:numId="17" w16cid:durableId="712272526">
    <w:abstractNumId w:val="5"/>
  </w:num>
  <w:num w:numId="18" w16cid:durableId="1078479675">
    <w:abstractNumId w:val="16"/>
  </w:num>
  <w:num w:numId="19" w16cid:durableId="1896626628">
    <w:abstractNumId w:val="16"/>
  </w:num>
  <w:num w:numId="20" w16cid:durableId="1816799279">
    <w:abstractNumId w:val="16"/>
  </w:num>
  <w:num w:numId="21" w16cid:durableId="352339929">
    <w:abstractNumId w:val="16"/>
  </w:num>
  <w:num w:numId="22" w16cid:durableId="1959095974">
    <w:abstractNumId w:val="10"/>
  </w:num>
  <w:num w:numId="23" w16cid:durableId="1354648324">
    <w:abstractNumId w:val="3"/>
  </w:num>
  <w:num w:numId="24" w16cid:durableId="2069303266">
    <w:abstractNumId w:val="10"/>
  </w:num>
  <w:num w:numId="25" w16cid:durableId="1924215273">
    <w:abstractNumId w:val="10"/>
  </w:num>
  <w:num w:numId="26" w16cid:durableId="1066730236">
    <w:abstractNumId w:val="10"/>
  </w:num>
  <w:num w:numId="27" w16cid:durableId="1195651249">
    <w:abstractNumId w:val="10"/>
  </w:num>
  <w:num w:numId="28" w16cid:durableId="1139418436">
    <w:abstractNumId w:val="16"/>
  </w:num>
  <w:num w:numId="29" w16cid:durableId="1064064395">
    <w:abstractNumId w:val="5"/>
  </w:num>
  <w:num w:numId="30" w16cid:durableId="700016673">
    <w:abstractNumId w:val="16"/>
  </w:num>
  <w:num w:numId="31" w16cid:durableId="847868046">
    <w:abstractNumId w:val="16"/>
  </w:num>
  <w:num w:numId="32" w16cid:durableId="2026636617">
    <w:abstractNumId w:val="16"/>
  </w:num>
  <w:num w:numId="33" w16cid:durableId="1366637309">
    <w:abstractNumId w:val="16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6"/>
  </w:num>
  <w:num w:numId="37" w16cid:durableId="900333684">
    <w:abstractNumId w:val="8"/>
  </w:num>
  <w:num w:numId="38" w16cid:durableId="1959676041">
    <w:abstractNumId w:val="17"/>
  </w:num>
  <w:num w:numId="39" w16cid:durableId="745305383">
    <w:abstractNumId w:val="13"/>
  </w:num>
  <w:num w:numId="40" w16cid:durableId="1758818417">
    <w:abstractNumId w:val="14"/>
  </w:num>
  <w:num w:numId="41" w16cid:durableId="99035417">
    <w:abstractNumId w:val="9"/>
  </w:num>
  <w:num w:numId="42" w16cid:durableId="3605936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447E2"/>
    <w:rsid w:val="001450BE"/>
    <w:rsid w:val="001550BC"/>
    <w:rsid w:val="001605B9"/>
    <w:rsid w:val="00170EC5"/>
    <w:rsid w:val="001747C1"/>
    <w:rsid w:val="00184743"/>
    <w:rsid w:val="001B0548"/>
    <w:rsid w:val="001D6EA1"/>
    <w:rsid w:val="00207DF5"/>
    <w:rsid w:val="002268EF"/>
    <w:rsid w:val="00227D55"/>
    <w:rsid w:val="00256810"/>
    <w:rsid w:val="0026214E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66DF0"/>
    <w:rsid w:val="0038302E"/>
    <w:rsid w:val="003956C6"/>
    <w:rsid w:val="00397AD1"/>
    <w:rsid w:val="003D3C01"/>
    <w:rsid w:val="003E1939"/>
    <w:rsid w:val="003F7787"/>
    <w:rsid w:val="00426C2A"/>
    <w:rsid w:val="00430FB5"/>
    <w:rsid w:val="00441430"/>
    <w:rsid w:val="00441545"/>
    <w:rsid w:val="00450F07"/>
    <w:rsid w:val="00453CD3"/>
    <w:rsid w:val="00460660"/>
    <w:rsid w:val="00486107"/>
    <w:rsid w:val="00491827"/>
    <w:rsid w:val="00496C9B"/>
    <w:rsid w:val="004B348C"/>
    <w:rsid w:val="004C4399"/>
    <w:rsid w:val="004C6311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0CC0"/>
    <w:rsid w:val="00511AB9"/>
    <w:rsid w:val="00522D05"/>
    <w:rsid w:val="00523EA7"/>
    <w:rsid w:val="00530F0D"/>
    <w:rsid w:val="00553375"/>
    <w:rsid w:val="00557C28"/>
    <w:rsid w:val="005736B7"/>
    <w:rsid w:val="00575E5A"/>
    <w:rsid w:val="005D7F7E"/>
    <w:rsid w:val="005E781F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53B5"/>
    <w:rsid w:val="00766846"/>
    <w:rsid w:val="007718DC"/>
    <w:rsid w:val="0077673A"/>
    <w:rsid w:val="0078375D"/>
    <w:rsid w:val="007846E1"/>
    <w:rsid w:val="007A365C"/>
    <w:rsid w:val="007A5BFC"/>
    <w:rsid w:val="007B570C"/>
    <w:rsid w:val="007C589B"/>
    <w:rsid w:val="007E4A6E"/>
    <w:rsid w:val="007F0984"/>
    <w:rsid w:val="007F56A7"/>
    <w:rsid w:val="00801EF1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B63D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3F3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2FB4"/>
    <w:rsid w:val="00B65686"/>
    <w:rsid w:val="00B75EE1"/>
    <w:rsid w:val="00B77481"/>
    <w:rsid w:val="00B84C8B"/>
    <w:rsid w:val="00B8518B"/>
    <w:rsid w:val="00B93E24"/>
    <w:rsid w:val="00BA123B"/>
    <w:rsid w:val="00BA28A6"/>
    <w:rsid w:val="00BC3386"/>
    <w:rsid w:val="00BC6E14"/>
    <w:rsid w:val="00BD7E91"/>
    <w:rsid w:val="00BE3667"/>
    <w:rsid w:val="00C02D0A"/>
    <w:rsid w:val="00C03A6E"/>
    <w:rsid w:val="00C20C3E"/>
    <w:rsid w:val="00C26D6C"/>
    <w:rsid w:val="00C30C90"/>
    <w:rsid w:val="00C44F6A"/>
    <w:rsid w:val="00C46DEB"/>
    <w:rsid w:val="00C47AE3"/>
    <w:rsid w:val="00C80068"/>
    <w:rsid w:val="00C80861"/>
    <w:rsid w:val="00C83C94"/>
    <w:rsid w:val="00CB4766"/>
    <w:rsid w:val="00CC6937"/>
    <w:rsid w:val="00CD1FC4"/>
    <w:rsid w:val="00CD569A"/>
    <w:rsid w:val="00CD762C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44231"/>
    <w:rsid w:val="00E83A12"/>
    <w:rsid w:val="00E8440A"/>
    <w:rsid w:val="00E85BF6"/>
    <w:rsid w:val="00EB0B2A"/>
    <w:rsid w:val="00EB104F"/>
    <w:rsid w:val="00EC034E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D419B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375D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0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0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paragraph" w:customStyle="1" w:styleId="aodst">
    <w:name w:val="a) odst."/>
    <w:basedOn w:val="Normln"/>
    <w:qFormat/>
    <w:rsid w:val="00441545"/>
    <w:pPr>
      <w:widowControl w:val="0"/>
      <w:numPr>
        <w:numId w:val="42"/>
      </w:numPr>
    </w:pPr>
    <w:rPr>
      <w:rFonts w:ascii="Verdana" w:eastAsia="Verdana" w:hAnsi="Verdana" w:cs="Times New Roman"/>
      <w:noProof/>
    </w:rPr>
  </w:style>
  <w:style w:type="paragraph" w:customStyle="1" w:styleId="odrky">
    <w:name w:val="odrážky"/>
    <w:basedOn w:val="Normln"/>
    <w:link w:val="odrkyChar"/>
    <w:qFormat/>
    <w:rsid w:val="00441545"/>
    <w:pPr>
      <w:widowControl w:val="0"/>
      <w:numPr>
        <w:ilvl w:val="1"/>
        <w:numId w:val="42"/>
      </w:numPr>
    </w:pPr>
    <w:rPr>
      <w:rFonts w:ascii="Verdana" w:eastAsia="Verdana" w:hAnsi="Verdana"/>
      <w:szCs w:val="22"/>
      <w:u w:color="000000"/>
      <w:bdr w:val="nil"/>
    </w:rPr>
  </w:style>
  <w:style w:type="character" w:customStyle="1" w:styleId="odrkyChar">
    <w:name w:val="odrážky Char"/>
    <w:basedOn w:val="Standardnpsmoodstavce"/>
    <w:link w:val="odrky"/>
    <w:rsid w:val="00441545"/>
    <w:rPr>
      <w:rFonts w:ascii="Verdana" w:eastAsia="Verdana" w:hAnsi="Verdana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57</TotalTime>
  <Pages>3</Pages>
  <Words>566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16</cp:revision>
  <cp:lastPrinted>2020-07-15T06:29:00Z</cp:lastPrinted>
  <dcterms:created xsi:type="dcterms:W3CDTF">2024-11-11T14:26:00Z</dcterms:created>
  <dcterms:modified xsi:type="dcterms:W3CDTF">2025-09-26T08:55:00Z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